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9F9FE" w14:textId="606F0116" w:rsidR="00EB1F12" w:rsidRDefault="00FA7C56" w:rsidP="00FA7C56">
      <w:pPr>
        <w:pStyle w:val="Forside"/>
      </w:pPr>
      <w:bookmarkStart w:id="0" w:name="_Toc139491538"/>
      <w:r>
        <w:t>Attachment 5 Deviations and reservations</w:t>
      </w:r>
    </w:p>
    <w:p w14:paraId="7CD8F83C" w14:textId="2E9CF7AB" w:rsidR="004D37D6" w:rsidRDefault="004D37D6" w:rsidP="004D37D6">
      <w:pPr>
        <w:pStyle w:val="Undertittel"/>
        <w:rPr>
          <w:rFonts w:eastAsiaTheme="majorEastAsia"/>
        </w:rPr>
      </w:pPr>
      <w:r>
        <w:rPr>
          <w:rFonts w:eastAsiaTheme="majorEastAsia"/>
        </w:rPr>
        <w:t xml:space="preserve">List of deviations from and reservations to the </w:t>
      </w:r>
      <w:r w:rsidR="004975F9">
        <w:rPr>
          <w:rFonts w:eastAsiaTheme="majorEastAsia"/>
        </w:rPr>
        <w:t>t</w:t>
      </w:r>
      <w:r>
        <w:rPr>
          <w:rFonts w:eastAsiaTheme="majorEastAsia"/>
        </w:rPr>
        <w:t xml:space="preserve">ender specifications, cf. </w:t>
      </w:r>
      <w:r w:rsidR="004D5A16">
        <w:rPr>
          <w:rFonts w:eastAsiaTheme="majorEastAsia"/>
        </w:rPr>
        <w:t xml:space="preserve">ITT </w:t>
      </w:r>
      <w:r>
        <w:rPr>
          <w:rFonts w:eastAsiaTheme="majorEastAsia"/>
        </w:rPr>
        <w:t xml:space="preserve">section </w:t>
      </w:r>
      <w:r w:rsidR="004D5A16">
        <w:rPr>
          <w:rFonts w:eastAsiaTheme="majorEastAsia"/>
        </w:rPr>
        <w:t>5</w:t>
      </w:r>
      <w:r w:rsidR="004975F9">
        <w:rPr>
          <w:rFonts w:eastAsiaTheme="majorEastAsia"/>
        </w:rPr>
        <w:t>.</w:t>
      </w:r>
      <w:r w:rsidR="004D5A16">
        <w:rPr>
          <w:rFonts w:eastAsiaTheme="majorEastAsia"/>
        </w:rPr>
        <w:t>7</w:t>
      </w:r>
      <w:r w:rsidR="004975F9">
        <w:rPr>
          <w:rFonts w:eastAsiaTheme="majorEastAsia"/>
        </w:rPr>
        <w:t>.</w:t>
      </w:r>
    </w:p>
    <w:bookmarkEnd w:id="0"/>
    <w:p w14:paraId="4E76BED2" w14:textId="4EC05246" w:rsidR="00D11A03" w:rsidRPr="00A714C7" w:rsidRDefault="00D11A03" w:rsidP="00D11A03">
      <w:pPr>
        <w:rPr>
          <w:rFonts w:asciiTheme="minorHAnsi" w:hAnsiTheme="minorHAnsi" w:cstheme="minorHAnsi"/>
        </w:rPr>
      </w:pPr>
      <w:r w:rsidRPr="00A714C7">
        <w:rPr>
          <w:rFonts w:asciiTheme="minorHAnsi" w:hAnsiTheme="minorHAnsi" w:cstheme="minorHAnsi"/>
        </w:rPr>
        <w:t xml:space="preserve">The tenderer shall state </w:t>
      </w:r>
      <w:proofErr w:type="gramStart"/>
      <w:r w:rsidRPr="00A714C7">
        <w:rPr>
          <w:rFonts w:asciiTheme="minorHAnsi" w:hAnsiTheme="minorHAnsi" w:cstheme="minorHAnsi"/>
        </w:rPr>
        <w:t>any and all</w:t>
      </w:r>
      <w:proofErr w:type="gramEnd"/>
      <w:r w:rsidRPr="00A714C7">
        <w:rPr>
          <w:rFonts w:asciiTheme="minorHAnsi" w:hAnsiTheme="minorHAnsi" w:cstheme="minorHAnsi"/>
        </w:rPr>
        <w:t xml:space="preserve"> deviations from and reservations to the </w:t>
      </w:r>
      <w:r w:rsidR="004975F9">
        <w:rPr>
          <w:rFonts w:asciiTheme="minorHAnsi" w:hAnsiTheme="minorHAnsi" w:cstheme="minorHAnsi"/>
        </w:rPr>
        <w:t>procurement documents</w:t>
      </w:r>
      <w:r w:rsidRPr="00A714C7">
        <w:rPr>
          <w:rFonts w:asciiTheme="minorHAnsi" w:hAnsiTheme="minorHAnsi" w:cstheme="minorHAnsi"/>
        </w:rPr>
        <w:t xml:space="preserve"> in the table below, in accordance with the instructions in section </w:t>
      </w:r>
      <w:r w:rsidR="00BA7284">
        <w:rPr>
          <w:rFonts w:asciiTheme="minorHAnsi" w:hAnsiTheme="minorHAnsi" w:cstheme="minorHAnsi"/>
        </w:rPr>
        <w:t>5</w:t>
      </w:r>
      <w:r w:rsidR="00D62439" w:rsidRPr="00A714C7">
        <w:rPr>
          <w:rFonts w:asciiTheme="minorHAnsi" w:hAnsiTheme="minorHAnsi" w:cstheme="minorHAnsi"/>
        </w:rPr>
        <w:t>.</w:t>
      </w:r>
      <w:r w:rsidR="00BA7284">
        <w:rPr>
          <w:rFonts w:asciiTheme="minorHAnsi" w:hAnsiTheme="minorHAnsi" w:cstheme="minorHAnsi"/>
        </w:rPr>
        <w:t>7</w:t>
      </w:r>
      <w:r w:rsidR="00D62439" w:rsidRPr="00A714C7">
        <w:rPr>
          <w:rFonts w:asciiTheme="minorHAnsi" w:hAnsiTheme="minorHAnsi" w:cstheme="minorHAnsi"/>
        </w:rPr>
        <w:t xml:space="preserve"> of the ITT</w:t>
      </w:r>
      <w:r w:rsidRPr="00A714C7">
        <w:rPr>
          <w:rFonts w:asciiTheme="minorHAnsi" w:hAnsiTheme="minorHAnsi" w:cstheme="minorHAnsi"/>
        </w:rPr>
        <w:t xml:space="preserve">. </w:t>
      </w:r>
    </w:p>
    <w:p w14:paraId="3C83526F" w14:textId="77777777" w:rsidR="00D11A03" w:rsidRPr="00A714C7" w:rsidRDefault="00D11A03" w:rsidP="00D11A03">
      <w:pPr>
        <w:rPr>
          <w:rFonts w:asciiTheme="minorHAnsi" w:hAnsiTheme="minorHAnsi" w:cstheme="minorHAnsi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2945"/>
        <w:gridCol w:w="2429"/>
      </w:tblGrid>
      <w:tr w:rsidR="00D11A03" w:rsidRPr="00A714C7" w14:paraId="14E49899" w14:textId="77777777" w:rsidTr="00D54E2A">
        <w:trPr>
          <w:trHeight w:val="495"/>
        </w:trPr>
        <w:tc>
          <w:tcPr>
            <w:tcW w:w="1562" w:type="pct"/>
            <w:shd w:val="clear" w:color="auto" w:fill="012A4C" w:themeFill="text2"/>
            <w:vAlign w:val="bottom"/>
          </w:tcPr>
          <w:p w14:paraId="5162BA12" w14:textId="77777777" w:rsidR="0098506B" w:rsidRPr="00A714C7" w:rsidRDefault="00D11A03" w:rsidP="00A714C7">
            <w:pPr>
              <w:keepLines/>
              <w:rPr>
                <w:rFonts w:asciiTheme="minorHAnsi" w:hAnsiTheme="minorHAnsi" w:cstheme="minorHAnsi"/>
                <w:b/>
                <w:bCs/>
              </w:rPr>
            </w:pPr>
            <w:r w:rsidRPr="00A714C7">
              <w:rPr>
                <w:rFonts w:asciiTheme="minorHAnsi" w:hAnsiTheme="minorHAnsi" w:cstheme="minorHAnsi"/>
                <w:b/>
                <w:bCs/>
              </w:rPr>
              <w:t>Reference to the Tender Specifications</w:t>
            </w:r>
          </w:p>
          <w:p w14:paraId="14FE457E" w14:textId="388C6F2C" w:rsidR="00D11A03" w:rsidRPr="00A714C7" w:rsidRDefault="00D11A03" w:rsidP="00624DEA">
            <w:pPr>
              <w:keepLines/>
              <w:rPr>
                <w:rFonts w:asciiTheme="minorHAnsi" w:hAnsiTheme="minorHAnsi" w:cstheme="minorHAnsi"/>
              </w:rPr>
            </w:pPr>
            <w:r w:rsidRPr="00A714C7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A714C7" w:rsidRPr="00A714C7">
              <w:rPr>
                <w:rFonts w:asciiTheme="minorHAnsi" w:hAnsiTheme="minorHAnsi" w:cstheme="minorHAnsi"/>
                <w:sz w:val="20"/>
                <w:szCs w:val="20"/>
              </w:rPr>
              <w:t>E.g.,</w:t>
            </w:r>
            <w:r w:rsidR="004B2331">
              <w:rPr>
                <w:rFonts w:asciiTheme="minorHAnsi" w:hAnsiTheme="minorHAnsi" w:cstheme="minorHAnsi"/>
                <w:sz w:val="20"/>
                <w:szCs w:val="20"/>
              </w:rPr>
              <w:t xml:space="preserve"> Framework agreement</w:t>
            </w:r>
            <w:r w:rsidR="00575460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624DEA">
              <w:rPr>
                <w:rFonts w:asciiTheme="minorHAnsi" w:hAnsiTheme="minorHAnsi" w:cstheme="minorHAnsi"/>
                <w:sz w:val="20"/>
                <w:szCs w:val="20"/>
              </w:rPr>
              <w:t>annex/</w:t>
            </w:r>
            <w:r w:rsidR="004B233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A714C7">
              <w:rPr>
                <w:rFonts w:asciiTheme="minorHAnsi" w:hAnsiTheme="minorHAnsi" w:cstheme="minorHAnsi"/>
                <w:sz w:val="20"/>
                <w:szCs w:val="20"/>
              </w:rPr>
              <w:t>ppendix/</w:t>
            </w:r>
            <w:r w:rsidR="004B2331">
              <w:rPr>
                <w:rFonts w:asciiTheme="minorHAnsi" w:hAnsiTheme="minorHAnsi" w:cstheme="minorHAnsi"/>
                <w:sz w:val="20"/>
                <w:szCs w:val="20"/>
              </w:rPr>
              <w:t>attachment</w:t>
            </w:r>
            <w:r w:rsidRPr="00A714C7">
              <w:rPr>
                <w:rFonts w:asciiTheme="minorHAnsi" w:hAnsiTheme="minorHAnsi" w:cstheme="minorHAnsi"/>
                <w:sz w:val="20"/>
                <w:szCs w:val="20"/>
              </w:rPr>
              <w:t xml:space="preserve"> section</w:t>
            </w:r>
            <w:r w:rsidR="0057546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A714C7">
              <w:rPr>
                <w:rFonts w:asciiTheme="minorHAnsi" w:hAnsiTheme="minorHAnsi" w:cstheme="minorHAnsi"/>
                <w:sz w:val="20"/>
                <w:szCs w:val="20"/>
              </w:rPr>
              <w:t>, sub-section and paragraph)</w:t>
            </w:r>
          </w:p>
        </w:tc>
        <w:tc>
          <w:tcPr>
            <w:tcW w:w="2098" w:type="pct"/>
            <w:shd w:val="clear" w:color="auto" w:fill="012A4C" w:themeFill="text2"/>
            <w:vAlign w:val="bottom"/>
          </w:tcPr>
          <w:p w14:paraId="79BCAC17" w14:textId="77777777" w:rsidR="00D11A03" w:rsidRPr="00A714C7" w:rsidRDefault="00D11A03" w:rsidP="00A714C7">
            <w:pPr>
              <w:keepLines/>
              <w:rPr>
                <w:rFonts w:asciiTheme="minorHAnsi" w:hAnsiTheme="minorHAnsi" w:cstheme="minorHAnsi"/>
                <w:b/>
                <w:bCs/>
              </w:rPr>
            </w:pPr>
            <w:r w:rsidRPr="00A714C7">
              <w:rPr>
                <w:rFonts w:asciiTheme="minorHAnsi" w:hAnsiTheme="minorHAnsi" w:cstheme="minorHAnsi"/>
                <w:b/>
                <w:bCs/>
              </w:rPr>
              <w:t>Description of deviation/reservation</w:t>
            </w:r>
          </w:p>
        </w:tc>
        <w:tc>
          <w:tcPr>
            <w:tcW w:w="1341" w:type="pct"/>
            <w:shd w:val="clear" w:color="auto" w:fill="012A4C" w:themeFill="text2"/>
            <w:vAlign w:val="bottom"/>
          </w:tcPr>
          <w:p w14:paraId="5622ECD5" w14:textId="77777777" w:rsidR="00D11A03" w:rsidRPr="00A714C7" w:rsidRDefault="00D11A03" w:rsidP="00A714C7">
            <w:pPr>
              <w:keepLines/>
              <w:rPr>
                <w:rFonts w:asciiTheme="minorHAnsi" w:hAnsiTheme="minorHAnsi" w:cstheme="minorHAnsi"/>
                <w:b/>
                <w:bCs/>
              </w:rPr>
            </w:pPr>
            <w:r w:rsidRPr="00A714C7">
              <w:rPr>
                <w:rFonts w:asciiTheme="minorHAnsi" w:hAnsiTheme="minorHAnsi" w:cstheme="minorHAnsi"/>
                <w:b/>
                <w:bCs/>
              </w:rPr>
              <w:t>Consequences of the deviation/reservation for the performance, price and/or other factors</w:t>
            </w:r>
          </w:p>
        </w:tc>
      </w:tr>
      <w:tr w:rsidR="00D11A03" w:rsidRPr="00A714C7" w14:paraId="35E5D08B" w14:textId="77777777" w:rsidTr="00D54E2A">
        <w:trPr>
          <w:trHeight w:val="480"/>
        </w:trPr>
        <w:tc>
          <w:tcPr>
            <w:tcW w:w="1562" w:type="pct"/>
          </w:tcPr>
          <w:p w14:paraId="20BEEAAB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573D67BA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69C140F4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44775991" w14:textId="77777777" w:rsidTr="00D54E2A">
        <w:trPr>
          <w:trHeight w:val="495"/>
        </w:trPr>
        <w:tc>
          <w:tcPr>
            <w:tcW w:w="1562" w:type="pct"/>
          </w:tcPr>
          <w:p w14:paraId="4C7E40A8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228356E8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23A9CF03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1D6DC514" w14:textId="77777777" w:rsidTr="00D54E2A">
        <w:trPr>
          <w:trHeight w:val="495"/>
        </w:trPr>
        <w:tc>
          <w:tcPr>
            <w:tcW w:w="1562" w:type="pct"/>
          </w:tcPr>
          <w:p w14:paraId="31B3E159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5CD8ECB8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08FE4370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6315709D" w14:textId="77777777" w:rsidTr="00D54E2A">
        <w:trPr>
          <w:trHeight w:val="495"/>
        </w:trPr>
        <w:tc>
          <w:tcPr>
            <w:tcW w:w="1562" w:type="pct"/>
          </w:tcPr>
          <w:p w14:paraId="172E5C3F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68959767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4DDE454D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35A93FD9" w14:textId="77777777" w:rsidTr="00D54E2A">
        <w:trPr>
          <w:trHeight w:val="495"/>
        </w:trPr>
        <w:tc>
          <w:tcPr>
            <w:tcW w:w="1562" w:type="pct"/>
          </w:tcPr>
          <w:p w14:paraId="488E287A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10B3AA50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5799784E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5116768F" w14:textId="77777777" w:rsidTr="00D54E2A">
        <w:trPr>
          <w:trHeight w:val="495"/>
        </w:trPr>
        <w:tc>
          <w:tcPr>
            <w:tcW w:w="1562" w:type="pct"/>
          </w:tcPr>
          <w:p w14:paraId="390336CF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4B5A67E8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66511EC6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6697B2AA" w14:textId="77777777" w:rsidTr="00D54E2A">
        <w:trPr>
          <w:trHeight w:val="495"/>
        </w:trPr>
        <w:tc>
          <w:tcPr>
            <w:tcW w:w="1562" w:type="pct"/>
          </w:tcPr>
          <w:p w14:paraId="65CF239D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56962BCE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5A1B5BA5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5ED10634" w14:textId="77777777" w:rsidTr="00D54E2A">
        <w:trPr>
          <w:trHeight w:val="495"/>
        </w:trPr>
        <w:tc>
          <w:tcPr>
            <w:tcW w:w="1562" w:type="pct"/>
          </w:tcPr>
          <w:p w14:paraId="64AE08E9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0398B4BB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145A147F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  <w:tr w:rsidR="00D11A03" w:rsidRPr="00A714C7" w14:paraId="61373158" w14:textId="77777777" w:rsidTr="00D54E2A">
        <w:trPr>
          <w:trHeight w:val="495"/>
        </w:trPr>
        <w:tc>
          <w:tcPr>
            <w:tcW w:w="1562" w:type="pct"/>
          </w:tcPr>
          <w:p w14:paraId="13E7F054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2098" w:type="pct"/>
          </w:tcPr>
          <w:p w14:paraId="43FB8E86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1341" w:type="pct"/>
          </w:tcPr>
          <w:p w14:paraId="24977383" w14:textId="77777777" w:rsidR="00D11A03" w:rsidRPr="00A714C7" w:rsidRDefault="00D11A03" w:rsidP="00541153">
            <w:pPr>
              <w:keepLines/>
              <w:rPr>
                <w:rFonts w:asciiTheme="minorHAnsi" w:hAnsiTheme="minorHAnsi" w:cstheme="minorHAnsi"/>
              </w:rPr>
            </w:pPr>
          </w:p>
        </w:tc>
      </w:tr>
    </w:tbl>
    <w:p w14:paraId="177A2F40" w14:textId="77777777" w:rsidR="00870AAA" w:rsidRPr="00A714C7" w:rsidRDefault="00870AAA">
      <w:pPr>
        <w:rPr>
          <w:rFonts w:asciiTheme="minorHAnsi" w:hAnsiTheme="minorHAnsi" w:cstheme="minorHAnsi"/>
        </w:rPr>
      </w:pPr>
    </w:p>
    <w:sectPr w:rsidR="00870AAA" w:rsidRPr="00A714C7" w:rsidSect="002708E5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96174" w14:textId="77777777" w:rsidR="00433081" w:rsidRDefault="00433081">
      <w:pPr>
        <w:spacing w:after="0" w:line="240" w:lineRule="auto"/>
      </w:pPr>
      <w:r>
        <w:separator/>
      </w:r>
    </w:p>
  </w:endnote>
  <w:endnote w:type="continuationSeparator" w:id="0">
    <w:p w14:paraId="0DAA537A" w14:textId="77777777" w:rsidR="00433081" w:rsidRDefault="0043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25564489"/>
      <w:docPartObj>
        <w:docPartGallery w:val="Page Numbers (Bottom of Page)"/>
        <w:docPartUnique/>
      </w:docPartObj>
    </w:sdtPr>
    <w:sdtEndPr/>
    <w:sdtContent>
      <w:p w14:paraId="3A388DA5" w14:textId="77777777" w:rsidR="00A54641" w:rsidRDefault="00A54641" w:rsidP="00A54641">
        <w:pPr>
          <w:pStyle w:val="Bunntekst"/>
          <w:rPr>
            <w:rFonts w:ascii="Arial" w:hAnsi="Arial" w:cs="Arial"/>
          </w:rPr>
        </w:pPr>
      </w:p>
      <w:p w14:paraId="269ED241" w14:textId="77777777" w:rsidR="00A54641" w:rsidRDefault="00A54641" w:rsidP="00A54641">
        <w:pPr>
          <w:pStyle w:val="Bunntekst"/>
          <w:pBdr>
            <w:top w:val="single" w:sz="8" w:space="1" w:color="012A4C" w:themeColor="text2"/>
          </w:pBdr>
          <w:rPr>
            <w:rFonts w:ascii="Arial" w:hAnsi="Arial" w:cs="Arial"/>
          </w:rPr>
        </w:pPr>
      </w:p>
      <w:p w14:paraId="01654AEB" w14:textId="3DE7720D" w:rsidR="00D62439" w:rsidRPr="00A54641" w:rsidRDefault="002708E5" w:rsidP="00A54641">
        <w:pPr>
          <w:pStyle w:val="Bunntekst"/>
          <w:tabs>
            <w:tab w:val="clear" w:pos="4536"/>
            <w:tab w:val="center" w:pos="5103"/>
            <w:tab w:val="left" w:pos="5685"/>
          </w:tabs>
          <w:rPr>
            <w:rFonts w:ascii="Arial" w:hAnsi="Arial" w:cs="Arial"/>
            <w:color w:val="012A4C" w:themeColor="text2"/>
          </w:rPr>
        </w:pPr>
        <w:r>
          <w:rPr>
            <w:rFonts w:ascii="Arial" w:hAnsi="Arial" w:cs="Arial"/>
            <w:b/>
            <w:color w:val="012A4C" w:themeColor="text2"/>
            <w:sz w:val="20"/>
            <w:szCs w:val="20"/>
          </w:rPr>
          <w:t>24/576</w:t>
        </w:r>
        <w:r w:rsidR="00A54641" w:rsidRPr="00E81AD9">
          <w:rPr>
            <w:rFonts w:ascii="Arial" w:hAnsi="Arial" w:cs="Arial"/>
            <w:color w:val="012A4C" w:themeColor="text2"/>
            <w:sz w:val="20"/>
            <w:szCs w:val="20"/>
          </w:rPr>
          <w:t xml:space="preserve"> | Attachment </w:t>
        </w:r>
        <w:r>
          <w:rPr>
            <w:rFonts w:ascii="Arial" w:hAnsi="Arial" w:cs="Arial"/>
            <w:color w:val="012A4C" w:themeColor="text2"/>
            <w:sz w:val="20"/>
            <w:szCs w:val="20"/>
          </w:rPr>
          <w:t>5</w:t>
        </w:r>
        <w:r w:rsidR="00A54641" w:rsidRPr="007A0C1D">
          <w:rPr>
            <w:rFonts w:ascii="Arial" w:hAnsi="Arial" w:cs="Arial"/>
            <w:color w:val="012A4C" w:themeColor="text2"/>
          </w:rPr>
          <w:tab/>
        </w:r>
        <w:r w:rsidR="00A54641" w:rsidRPr="007A0C1D">
          <w:rPr>
            <w:rFonts w:ascii="Arial" w:hAnsi="Arial" w:cs="Arial"/>
            <w:color w:val="012A4C" w:themeColor="text2"/>
          </w:rPr>
          <w:tab/>
        </w:r>
        <w:r w:rsidR="00A54641">
          <w:rPr>
            <w:rFonts w:ascii="Arial" w:hAnsi="Arial" w:cs="Arial"/>
            <w:color w:val="012A4C" w:themeColor="text2"/>
          </w:rPr>
          <w:tab/>
        </w:r>
        <w:sdt>
          <w:sdtPr>
            <w:rPr>
              <w:rFonts w:ascii="Arial" w:hAnsi="Arial" w:cs="Arial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54641" w:rsidRPr="007A0C1D">
              <w:rPr>
                <w:rFonts w:ascii="Arial" w:hAnsi="Arial" w:cs="Arial"/>
                <w:color w:val="012A4C" w:themeColor="text2"/>
              </w:rPr>
              <w:t xml:space="preserve">Page </w: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begin"/>
            </w:r>
            <w:r w:rsidR="00A54641" w:rsidRPr="007A0C1D">
              <w:rPr>
                <w:rFonts w:ascii="Arial" w:hAnsi="Arial" w:cs="Arial"/>
                <w:b/>
                <w:bCs/>
                <w:color w:val="012A4C" w:themeColor="text2"/>
              </w:rPr>
              <w:instrText>PAGE</w:instrTex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separate"/>
            </w:r>
            <w:r w:rsidR="00A54641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t>2</w: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end"/>
            </w:r>
            <w:r w:rsidR="00A54641" w:rsidRPr="007A0C1D">
              <w:rPr>
                <w:rFonts w:ascii="Arial" w:hAnsi="Arial" w:cs="Arial"/>
                <w:color w:val="012A4C" w:themeColor="text2"/>
              </w:rPr>
              <w:t xml:space="preserve"> of </w: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begin"/>
            </w:r>
            <w:r w:rsidR="00A54641" w:rsidRPr="007A0C1D">
              <w:rPr>
                <w:rFonts w:ascii="Arial" w:hAnsi="Arial" w:cs="Arial"/>
                <w:b/>
                <w:bCs/>
                <w:color w:val="012A4C" w:themeColor="text2"/>
              </w:rPr>
              <w:instrText>NUMPAGES</w:instrTex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separate"/>
            </w:r>
            <w:r w:rsidR="00A54641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t>3</w:t>
            </w:r>
            <w:r w:rsidR="00A54641" w:rsidRPr="002D1AEC">
              <w:rPr>
                <w:rFonts w:ascii="Arial" w:hAnsi="Arial" w:cs="Arial"/>
                <w:b/>
                <w:bCs/>
                <w:color w:val="012A4C" w:themeColor="text2"/>
                <w:sz w:val="24"/>
                <w:szCs w:val="24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99E92" w14:textId="77777777" w:rsidR="00433081" w:rsidRDefault="00433081">
      <w:pPr>
        <w:spacing w:after="0" w:line="240" w:lineRule="auto"/>
      </w:pPr>
      <w:r>
        <w:separator/>
      </w:r>
    </w:p>
  </w:footnote>
  <w:footnote w:type="continuationSeparator" w:id="0">
    <w:p w14:paraId="7AB5EC32" w14:textId="77777777" w:rsidR="00433081" w:rsidRDefault="00433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4CF46" w14:textId="1C685429" w:rsidR="00FF29FD" w:rsidRPr="002708E5" w:rsidRDefault="00FF29FD" w:rsidP="00FF29FD">
    <w:pPr>
      <w:pStyle w:val="Bunntekst"/>
      <w:rPr>
        <w:rFonts w:ascii="Arial" w:hAnsi="Arial" w:cs="Arial"/>
        <w:color w:val="012A4C" w:themeColor="text2"/>
        <w:sz w:val="20"/>
        <w:szCs w:val="20"/>
      </w:rPr>
    </w:pPr>
    <w:r w:rsidRPr="007214BE">
      <w:rPr>
        <w:rFonts w:ascii="Arial" w:hAnsi="Arial" w:cs="Arial"/>
        <w:b/>
        <w:bCs/>
        <w:noProof/>
        <w:color w:val="012A4C" w:themeColor="text2"/>
        <w:sz w:val="20"/>
        <w:szCs w:val="20"/>
      </w:rPr>
      <w:drawing>
        <wp:anchor distT="0" distB="0" distL="114300" distR="114300" simplePos="0" relativeHeight="251659264" behindDoc="0" locked="0" layoutInCell="1" allowOverlap="1" wp14:anchorId="335E9874" wp14:editId="4F0B61B2">
          <wp:simplePos x="0" y="0"/>
          <wp:positionH relativeFrom="margin">
            <wp:align>right</wp:align>
          </wp:positionH>
          <wp:positionV relativeFrom="margin">
            <wp:posOffset>-574158</wp:posOffset>
          </wp:positionV>
          <wp:extent cx="601980" cy="359410"/>
          <wp:effectExtent l="0" t="0" r="7620" b="2540"/>
          <wp:wrapSquare wrapText="bothSides"/>
          <wp:docPr id="32649368" name="Bilde 32649368" descr="Direktoratet for forvaltning og økonomistyring (DFØ), profil og ledige  stillinger | FINN job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irektoratet for forvaltning og økonomistyring (DFØ), profil og ledige  stillinger | FINN jobb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0001" r="49246" b="1"/>
                  <a:stretch/>
                </pic:blipFill>
                <pic:spPr bwMode="auto">
                  <a:xfrm>
                    <a:off x="0" y="0"/>
                    <a:ext cx="60198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214BE">
      <w:rPr>
        <w:rFonts w:ascii="Arial" w:hAnsi="Arial" w:cs="Arial"/>
        <w:b/>
        <w:bCs/>
        <w:color w:val="012A4C" w:themeColor="text2"/>
        <w:sz w:val="20"/>
        <w:szCs w:val="20"/>
      </w:rPr>
      <w:t>#</w:t>
    </w:r>
    <w:r w:rsidRPr="00E81AD9">
      <w:rPr>
        <w:rFonts w:ascii="Arial" w:hAnsi="Arial" w:cs="Arial"/>
        <w:b/>
        <w:bCs/>
        <w:color w:val="012A4C" w:themeColor="text2"/>
        <w:sz w:val="20"/>
        <w:szCs w:val="20"/>
      </w:rPr>
      <w:t>mps</w:t>
    </w:r>
    <w:r w:rsidRPr="00E81AD9">
      <w:rPr>
        <w:rFonts w:ascii="Arial" w:hAnsi="Arial" w:cs="Arial"/>
        <w:color w:val="012A4C" w:themeColor="text2"/>
        <w:sz w:val="20"/>
        <w:szCs w:val="20"/>
      </w:rPr>
      <w:t xml:space="preserve"> </w:t>
    </w:r>
    <w:r w:rsidRPr="00E81AD9">
      <w:rPr>
        <w:rFonts w:asciiTheme="minorHAnsi" w:hAnsiTheme="minorHAnsi" w:cstheme="minorHAnsi"/>
        <w:color w:val="012A4C" w:themeColor="text2"/>
        <w:sz w:val="20"/>
        <w:szCs w:val="20"/>
      </w:rPr>
      <w:t xml:space="preserve">| </w:t>
    </w:r>
    <w:r w:rsidR="002708E5">
      <w:rPr>
        <w:rFonts w:asciiTheme="minorHAnsi" w:hAnsiTheme="minorHAnsi" w:cstheme="minorHAnsi"/>
        <w:color w:val="012A4C" w:themeColor="text2"/>
        <w:sz w:val="20"/>
        <w:szCs w:val="20"/>
      </w:rPr>
      <w:t>Cloud R&amp;A</w:t>
    </w:r>
  </w:p>
  <w:p w14:paraId="06909FED" w14:textId="77777777" w:rsidR="00FF29FD" w:rsidRPr="007214BE" w:rsidRDefault="00FF29FD" w:rsidP="00FF29FD">
    <w:pPr>
      <w:pStyle w:val="Topptekst"/>
      <w:pBdr>
        <w:bottom w:val="single" w:sz="8" w:space="1" w:color="012A4C" w:themeColor="text2"/>
      </w:pBdr>
      <w:rPr>
        <w:rFonts w:ascii="Arial" w:hAnsi="Arial" w:cs="Arial"/>
      </w:rPr>
    </w:pPr>
  </w:p>
  <w:p w14:paraId="5C028FF6" w14:textId="3A5EFD14" w:rsidR="00D62439" w:rsidRPr="00FF29FD" w:rsidRDefault="00D62439" w:rsidP="00FF29FD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5962"/>
    <w:multiLevelType w:val="multilevel"/>
    <w:tmpl w:val="F632633E"/>
    <w:lvl w:ilvl="0">
      <w:start w:val="1"/>
      <w:numFmt w:val="decimal"/>
      <w:pStyle w:val="Oversk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779493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A03"/>
    <w:rsid w:val="000263F2"/>
    <w:rsid w:val="00074C9B"/>
    <w:rsid w:val="000A756C"/>
    <w:rsid w:val="000D251C"/>
    <w:rsid w:val="000F635A"/>
    <w:rsid w:val="001A7113"/>
    <w:rsid w:val="00217467"/>
    <w:rsid w:val="002708E5"/>
    <w:rsid w:val="00380D6B"/>
    <w:rsid w:val="003D4071"/>
    <w:rsid w:val="00433081"/>
    <w:rsid w:val="00455B07"/>
    <w:rsid w:val="004975F9"/>
    <w:rsid w:val="00497C4C"/>
    <w:rsid w:val="004B2331"/>
    <w:rsid w:val="004D37D6"/>
    <w:rsid w:val="004D5A16"/>
    <w:rsid w:val="00502C43"/>
    <w:rsid w:val="00514A41"/>
    <w:rsid w:val="00575460"/>
    <w:rsid w:val="005828AC"/>
    <w:rsid w:val="005B65DE"/>
    <w:rsid w:val="005E48FF"/>
    <w:rsid w:val="00607817"/>
    <w:rsid w:val="00613347"/>
    <w:rsid w:val="0061355D"/>
    <w:rsid w:val="00623CBD"/>
    <w:rsid w:val="00624DEA"/>
    <w:rsid w:val="00634C4F"/>
    <w:rsid w:val="006525C2"/>
    <w:rsid w:val="006B35B2"/>
    <w:rsid w:val="006D2BE0"/>
    <w:rsid w:val="00772B00"/>
    <w:rsid w:val="007769C4"/>
    <w:rsid w:val="00870AAA"/>
    <w:rsid w:val="008B60DE"/>
    <w:rsid w:val="00902933"/>
    <w:rsid w:val="009558B0"/>
    <w:rsid w:val="0098506B"/>
    <w:rsid w:val="00A51D12"/>
    <w:rsid w:val="00A54641"/>
    <w:rsid w:val="00A714C7"/>
    <w:rsid w:val="00BA7284"/>
    <w:rsid w:val="00BC37F6"/>
    <w:rsid w:val="00C11E2F"/>
    <w:rsid w:val="00CC2498"/>
    <w:rsid w:val="00D049F5"/>
    <w:rsid w:val="00D11A03"/>
    <w:rsid w:val="00D54E2A"/>
    <w:rsid w:val="00D62439"/>
    <w:rsid w:val="00D62AA7"/>
    <w:rsid w:val="00D62E02"/>
    <w:rsid w:val="00DA1D2B"/>
    <w:rsid w:val="00EB1F12"/>
    <w:rsid w:val="00F53942"/>
    <w:rsid w:val="00FA7C56"/>
    <w:rsid w:val="00FB7EB1"/>
    <w:rsid w:val="00FE0C3C"/>
    <w:rsid w:val="00FF29FD"/>
    <w:rsid w:val="2C8CF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529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11A03"/>
    <w:pPr>
      <w:spacing w:after="120" w:line="276" w:lineRule="auto"/>
    </w:pPr>
    <w:rPr>
      <w:rFonts w:ascii="Cambria" w:hAnsi="Cambria"/>
      <w:kern w:val="0"/>
      <w:lang w:val="en-GB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11A03"/>
    <w:pPr>
      <w:keepNext/>
      <w:keepLines/>
      <w:numPr>
        <w:numId w:val="1"/>
      </w:numPr>
      <w:spacing w:before="360" w:after="0"/>
      <w:outlineLvl w:val="0"/>
    </w:pPr>
    <w:rPr>
      <w:rFonts w:ascii="Myriad Pro" w:eastAsiaTheme="majorEastAsia" w:hAnsi="Myriad Pro" w:cstheme="majorBidi"/>
      <w:b/>
      <w:bCs/>
      <w:caps/>
      <w:color w:val="000000" w:themeColor="text1"/>
      <w:sz w:val="24"/>
      <w:szCs w:val="28"/>
    </w:rPr>
  </w:style>
  <w:style w:type="paragraph" w:styleId="Overskrift2">
    <w:name w:val="heading 2"/>
    <w:basedOn w:val="Normal"/>
    <w:next w:val="Normal"/>
    <w:link w:val="Overskrift2Tegn"/>
    <w:qFormat/>
    <w:rsid w:val="00D11A03"/>
    <w:pPr>
      <w:keepNext/>
      <w:keepLines/>
      <w:numPr>
        <w:ilvl w:val="1"/>
        <w:numId w:val="1"/>
      </w:numPr>
      <w:spacing w:before="120" w:after="60"/>
      <w:outlineLvl w:val="1"/>
    </w:pPr>
    <w:rPr>
      <w:rFonts w:ascii="Myriad Pro" w:eastAsiaTheme="majorEastAsia" w:hAnsi="Myriad Pro" w:cstheme="majorBidi"/>
      <w:b/>
      <w:bCs/>
      <w:color w:val="000000" w:themeColor="text1"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D11A03"/>
    <w:pPr>
      <w:keepNext/>
      <w:keepLines/>
      <w:numPr>
        <w:ilvl w:val="2"/>
        <w:numId w:val="1"/>
      </w:numPr>
      <w:spacing w:before="200" w:after="60"/>
      <w:outlineLvl w:val="2"/>
    </w:pPr>
    <w:rPr>
      <w:rFonts w:ascii="Myriad Pro" w:eastAsiaTheme="majorEastAsia" w:hAnsi="Myriad Pro" w:cstheme="majorBidi"/>
      <w:b/>
      <w:bCs/>
      <w:color w:val="000000" w:themeColor="text1"/>
    </w:rPr>
  </w:style>
  <w:style w:type="paragraph" w:styleId="Overskrift4">
    <w:name w:val="heading 4"/>
    <w:basedOn w:val="Normal"/>
    <w:next w:val="Normal"/>
    <w:link w:val="Overskrift4Tegn"/>
    <w:uiPriority w:val="9"/>
    <w:qFormat/>
    <w:rsid w:val="00D11A03"/>
    <w:pPr>
      <w:keepNext/>
      <w:keepLines/>
      <w:numPr>
        <w:ilvl w:val="3"/>
        <w:numId w:val="1"/>
      </w:numPr>
      <w:spacing w:before="200" w:after="0"/>
      <w:outlineLvl w:val="3"/>
    </w:pPr>
    <w:rPr>
      <w:rFonts w:ascii="Myriad Pro" w:eastAsiaTheme="majorEastAsia" w:hAnsi="Myriad Pro" w:cstheme="majorBidi"/>
      <w:bCs/>
      <w:iCs/>
    </w:rPr>
  </w:style>
  <w:style w:type="paragraph" w:styleId="Overskrift5">
    <w:name w:val="heading 5"/>
    <w:aliases w:val="H5,Heading 5 - Mandatory requirements,Heading 5(unused),ITT,ITT-instruction,Level 3 - (i),Req. Parent/independent,Requirement,Response Type,Response Type1,Response Type2,Third Level Heading,ergo.....,h5,heading 5,paragraphe[2],Überschrift 5"/>
    <w:basedOn w:val="Normal"/>
    <w:link w:val="Overskrift5Tegn"/>
    <w:uiPriority w:val="9"/>
    <w:unhideWhenUsed/>
    <w:qFormat/>
    <w:rsid w:val="00D11A03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Overskrift6">
    <w:name w:val="heading 6"/>
    <w:basedOn w:val="Normal"/>
    <w:link w:val="Overskrift6Tegn"/>
    <w:uiPriority w:val="9"/>
    <w:semiHidden/>
    <w:unhideWhenUsed/>
    <w:qFormat/>
    <w:rsid w:val="00D11A03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hAnsi="Times New Roman" w:cs="Times New Roman"/>
      <w:b/>
      <w:bCs/>
    </w:rPr>
  </w:style>
  <w:style w:type="paragraph" w:styleId="Overskrift7">
    <w:name w:val="heading 7"/>
    <w:basedOn w:val="Normal"/>
    <w:link w:val="Overskrift7Tegn"/>
    <w:uiPriority w:val="9"/>
    <w:semiHidden/>
    <w:unhideWhenUsed/>
    <w:qFormat/>
    <w:rsid w:val="00D11A03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paragraph" w:styleId="Overskrift8">
    <w:name w:val="heading 8"/>
    <w:basedOn w:val="Normal"/>
    <w:link w:val="Overskrift8Tegn"/>
    <w:uiPriority w:val="9"/>
    <w:semiHidden/>
    <w:unhideWhenUsed/>
    <w:qFormat/>
    <w:rsid w:val="00D11A03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Overskrift9">
    <w:name w:val="heading 9"/>
    <w:basedOn w:val="Normal"/>
    <w:link w:val="Overskrift9Tegn"/>
    <w:uiPriority w:val="9"/>
    <w:semiHidden/>
    <w:unhideWhenUsed/>
    <w:qFormat/>
    <w:rsid w:val="00D11A03"/>
    <w:pPr>
      <w:numPr>
        <w:ilvl w:val="8"/>
        <w:numId w:val="1"/>
      </w:num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D11A03"/>
    <w:rPr>
      <w:rFonts w:ascii="Myriad Pro" w:eastAsiaTheme="majorEastAsia" w:hAnsi="Myriad Pro" w:cstheme="majorBidi"/>
      <w:b/>
      <w:bCs/>
      <w:caps/>
      <w:color w:val="000000" w:themeColor="text1"/>
      <w:kern w:val="0"/>
      <w:sz w:val="24"/>
      <w:szCs w:val="28"/>
      <w:lang w:val="en-GB"/>
      <w14:ligatures w14:val="none"/>
    </w:rPr>
  </w:style>
  <w:style w:type="character" w:customStyle="1" w:styleId="Overskrift2Tegn">
    <w:name w:val="Overskrift 2 Tegn"/>
    <w:basedOn w:val="Standardskriftforavsnitt"/>
    <w:link w:val="Overskrift2"/>
    <w:rsid w:val="00D11A03"/>
    <w:rPr>
      <w:rFonts w:ascii="Myriad Pro" w:eastAsiaTheme="majorEastAsia" w:hAnsi="Myriad Pro" w:cstheme="majorBidi"/>
      <w:b/>
      <w:bCs/>
      <w:color w:val="000000" w:themeColor="text1"/>
      <w:kern w:val="0"/>
      <w:sz w:val="24"/>
      <w:szCs w:val="26"/>
      <w:lang w:val="en-GB"/>
      <w14:ligatures w14:val="none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D11A03"/>
    <w:rPr>
      <w:rFonts w:ascii="Myriad Pro" w:eastAsiaTheme="majorEastAsia" w:hAnsi="Myriad Pro" w:cstheme="majorBidi"/>
      <w:b/>
      <w:bCs/>
      <w:color w:val="000000" w:themeColor="text1"/>
      <w:kern w:val="0"/>
      <w:lang w:val="en-GB"/>
      <w14:ligatures w14:val="none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D11A03"/>
    <w:rPr>
      <w:rFonts w:ascii="Myriad Pro" w:eastAsiaTheme="majorEastAsia" w:hAnsi="Myriad Pro" w:cstheme="majorBidi"/>
      <w:bCs/>
      <w:iCs/>
      <w:kern w:val="0"/>
      <w:lang w:val="en-GB"/>
      <w14:ligatures w14:val="none"/>
    </w:rPr>
  </w:style>
  <w:style w:type="character" w:customStyle="1" w:styleId="Overskrift5Tegn">
    <w:name w:val="Overskrift 5 Tegn"/>
    <w:aliases w:val="H5 Tegn,Heading 5 - Mandatory requirements Tegn,Heading 5(unused) Tegn,ITT Tegn,ITT-instruction Tegn,Level 3 - (i) Tegn,Req. Parent/independent Tegn,Requirement Tegn,Response Type Tegn,Response Type1 Tegn,Response Type2 Tegn,h5 Tegn"/>
    <w:basedOn w:val="Standardskriftforavsnitt"/>
    <w:link w:val="Overskrift5"/>
    <w:uiPriority w:val="9"/>
    <w:rsid w:val="00D11A03"/>
    <w:rPr>
      <w:rFonts w:ascii="Times New Roman" w:hAnsi="Times New Roman" w:cs="Times New Roman"/>
      <w:b/>
      <w:bCs/>
      <w:i/>
      <w:iCs/>
      <w:kern w:val="0"/>
      <w:sz w:val="26"/>
      <w:szCs w:val="26"/>
      <w:lang w:val="en-GB"/>
      <w14:ligatures w14:val="none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D11A03"/>
    <w:rPr>
      <w:rFonts w:ascii="Times New Roman" w:hAnsi="Times New Roman" w:cs="Times New Roman"/>
      <w:b/>
      <w:bCs/>
      <w:kern w:val="0"/>
      <w:lang w:val="en-GB"/>
      <w14:ligatures w14:val="none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D11A03"/>
    <w:rPr>
      <w:rFonts w:ascii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D11A03"/>
    <w:rPr>
      <w:rFonts w:ascii="Times New Roman" w:hAnsi="Times New Roman" w:cs="Times New Roman"/>
      <w:i/>
      <w:iCs/>
      <w:kern w:val="0"/>
      <w:sz w:val="24"/>
      <w:szCs w:val="24"/>
      <w:lang w:val="en-GB"/>
      <w14:ligatures w14:val="none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D11A03"/>
    <w:rPr>
      <w:rFonts w:ascii="Arial" w:hAnsi="Arial" w:cs="Arial"/>
      <w:kern w:val="0"/>
      <w:lang w:val="en-GB"/>
      <w14:ligatures w14:val="none"/>
    </w:rPr>
  </w:style>
  <w:style w:type="paragraph" w:styleId="Brdtekst">
    <w:name w:val="Body Text"/>
    <w:basedOn w:val="Normal"/>
    <w:link w:val="BrdtekstTegn"/>
    <w:qFormat/>
    <w:rsid w:val="00D11A03"/>
    <w:pPr>
      <w:spacing w:line="240" w:lineRule="auto"/>
    </w:pPr>
  </w:style>
  <w:style w:type="character" w:customStyle="1" w:styleId="BrdtekstTegn">
    <w:name w:val="Brødtekst Tegn"/>
    <w:basedOn w:val="Standardskriftforavsnitt"/>
    <w:link w:val="Brdtekst"/>
    <w:rsid w:val="00D11A03"/>
    <w:rPr>
      <w:rFonts w:ascii="Cambria" w:hAnsi="Cambria"/>
      <w:kern w:val="0"/>
      <w:lang w:val="en-GB"/>
      <w14:ligatures w14:val="none"/>
    </w:rPr>
  </w:style>
  <w:style w:type="paragraph" w:styleId="Bunntekst">
    <w:name w:val="footer"/>
    <w:basedOn w:val="Normal"/>
    <w:link w:val="BunntekstTegn"/>
    <w:uiPriority w:val="99"/>
    <w:unhideWhenUsed/>
    <w:rsid w:val="00D11A03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BunntekstTegn">
    <w:name w:val="Bunntekst Tegn"/>
    <w:basedOn w:val="Standardskriftforavsnitt"/>
    <w:link w:val="Bunntekst"/>
    <w:uiPriority w:val="99"/>
    <w:rsid w:val="00D11A03"/>
    <w:rPr>
      <w:rFonts w:ascii="Cambria" w:hAnsi="Cambria"/>
      <w:kern w:val="0"/>
      <w:sz w:val="18"/>
      <w:lang w:val="en-GB"/>
      <w14:ligatures w14:val="none"/>
    </w:rPr>
  </w:style>
  <w:style w:type="paragraph" w:styleId="Topptekst">
    <w:name w:val="header"/>
    <w:basedOn w:val="Normal"/>
    <w:link w:val="TopptekstTegn"/>
    <w:uiPriority w:val="99"/>
    <w:unhideWhenUsed/>
    <w:rsid w:val="00D11A03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TopptekstTegn">
    <w:name w:val="Topptekst Tegn"/>
    <w:basedOn w:val="Standardskriftforavsnitt"/>
    <w:link w:val="Topptekst"/>
    <w:uiPriority w:val="99"/>
    <w:rsid w:val="00D11A03"/>
    <w:rPr>
      <w:rFonts w:ascii="Cambria" w:hAnsi="Cambria"/>
      <w:kern w:val="0"/>
      <w:sz w:val="18"/>
      <w:lang w:val="en-GB"/>
      <w14:ligatures w14:val="none"/>
    </w:rPr>
  </w:style>
  <w:style w:type="paragraph" w:styleId="Tittel">
    <w:name w:val="Title"/>
    <w:basedOn w:val="Normal"/>
    <w:next w:val="Normal"/>
    <w:link w:val="TittelTegn"/>
    <w:uiPriority w:val="10"/>
    <w:qFormat/>
    <w:rsid w:val="00D62A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D62AA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EB1F12"/>
    <w:pPr>
      <w:numPr>
        <w:numId w:val="0"/>
      </w:numPr>
      <w:spacing w:after="160" w:line="259" w:lineRule="auto"/>
      <w:outlineLvl w:val="9"/>
    </w:pPr>
    <w:rPr>
      <w:rFonts w:asciiTheme="majorHAnsi" w:hAnsiTheme="majorHAnsi"/>
      <w:bCs w:val="0"/>
      <w:caps w:val="0"/>
      <w:color w:val="001F38" w:themeColor="accent1" w:themeShade="BF"/>
      <w:sz w:val="32"/>
      <w:szCs w:val="32"/>
      <w:lang w:eastAsia="nb-NO"/>
    </w:rPr>
  </w:style>
  <w:style w:type="paragraph" w:customStyle="1" w:styleId="Forside">
    <w:name w:val="Forside"/>
    <w:basedOn w:val="Normal"/>
    <w:link w:val="ForsideTegn"/>
    <w:qFormat/>
    <w:rsid w:val="00EB1F12"/>
    <w:pPr>
      <w:spacing w:before="120" w:line="300" w:lineRule="atLeast"/>
    </w:pPr>
    <w:rPr>
      <w:rFonts w:ascii="Arial" w:hAnsi="Arial" w:cs="Arial"/>
      <w:b/>
      <w:color w:val="012A4C" w:themeColor="text2"/>
      <w:sz w:val="40"/>
      <w:szCs w:val="40"/>
    </w:rPr>
  </w:style>
  <w:style w:type="character" w:customStyle="1" w:styleId="ForsideTegn">
    <w:name w:val="Forside Tegn"/>
    <w:basedOn w:val="Standardskriftforavsnitt"/>
    <w:link w:val="Forside"/>
    <w:rsid w:val="00EB1F12"/>
    <w:rPr>
      <w:rFonts w:ascii="Arial" w:hAnsi="Arial" w:cs="Arial"/>
      <w:b/>
      <w:color w:val="012A4C" w:themeColor="text2"/>
      <w:kern w:val="0"/>
      <w:sz w:val="40"/>
      <w:szCs w:val="40"/>
      <w:lang w:val="en-GB"/>
      <w14:ligatures w14:val="none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8B60DE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8B60DE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8B60DE"/>
    <w:rPr>
      <w:rFonts w:ascii="Cambria" w:hAnsi="Cambria"/>
      <w:kern w:val="0"/>
      <w:sz w:val="20"/>
      <w:szCs w:val="20"/>
      <w:lang w:val="en-GB"/>
      <w14:ligatures w14:val="none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8B60DE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8B60DE"/>
    <w:rPr>
      <w:rFonts w:ascii="Cambria" w:hAnsi="Cambria"/>
      <w:b/>
      <w:bCs/>
      <w:kern w:val="0"/>
      <w:sz w:val="20"/>
      <w:szCs w:val="20"/>
      <w:lang w:val="en-GB"/>
      <w14:ligatures w14:val="none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D37D6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D37D6"/>
    <w:rPr>
      <w:rFonts w:eastAsiaTheme="minorEastAsia"/>
      <w:color w:val="5A5A5A" w:themeColor="text1" w:themeTint="A5"/>
      <w:spacing w:val="15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FØ MPS">
  <a:themeElements>
    <a:clrScheme name="DFØ">
      <a:dk1>
        <a:sysClr val="windowText" lastClr="000000"/>
      </a:dk1>
      <a:lt1>
        <a:sysClr val="window" lastClr="FFFFFF"/>
      </a:lt1>
      <a:dk2>
        <a:srgbClr val="012A4C"/>
      </a:dk2>
      <a:lt2>
        <a:srgbClr val="F7F7F7"/>
      </a:lt2>
      <a:accent1>
        <a:srgbClr val="012A4C"/>
      </a:accent1>
      <a:accent2>
        <a:srgbClr val="005B91"/>
      </a:accent2>
      <a:accent3>
        <a:srgbClr val="009FE3"/>
      </a:accent3>
      <a:accent4>
        <a:srgbClr val="9DDDF9"/>
      </a:accent4>
      <a:accent5>
        <a:srgbClr val="A5A5A5"/>
      </a:accent5>
      <a:accent6>
        <a:srgbClr val="4472C4"/>
      </a:accent6>
      <a:hlink>
        <a:srgbClr val="5B9BD5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2000" b="1" dirty="0" err="1" smtClean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Blå">
      <a:srgbClr val="0085C0"/>
    </a:custClr>
    <a:custClr name="Grønn">
      <a:srgbClr val="0A8E6E"/>
    </a:custClr>
    <a:custClr name="Oransje">
      <a:srgbClr val="F0A519"/>
    </a:custClr>
    <a:custClr name="Rød">
      <a:srgbClr val="CA0D47"/>
    </a:custClr>
    <a:custClr name="Mørk turkis">
      <a:srgbClr val="0099AB"/>
    </a:custClr>
    <a:custClr name="Mørk blå">
      <a:srgbClr val="0D3B73"/>
    </a:custClr>
    <a:custClr name="Sort">
      <a:srgbClr val="000000"/>
    </a:custClr>
  </a:custClrLst>
  <a:extLst>
    <a:ext uri="{05A4C25C-085E-4340-85A3-A5531E510DB2}">
      <thm15:themeFamily xmlns:thm15="http://schemas.microsoft.com/office/thememl/2012/main" name="DFØ MPS" id="{49EF7974-0422-48A5-A52D-829450E3810E}" vid="{DEFF4D63-B68B-4FE8-A5FA-558758549423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EADBB1EF92BB4A9127851244B08582" ma:contentTypeVersion="20" ma:contentTypeDescription="Opprett et nytt dokument." ma:contentTypeScope="" ma:versionID="a4c5a3648ba62bbcdaa0d042e5d6f888">
  <xsd:schema xmlns:xsd="http://www.w3.org/2001/XMLSchema" xmlns:xs="http://www.w3.org/2001/XMLSchema" xmlns:p="http://schemas.microsoft.com/office/2006/metadata/properties" xmlns:ns2="6f2d107f-4409-4c1e-bd6c-74f36b1a6063" xmlns:ns3="54ef2a1d-58c9-4efb-8a30-716601a8312e" targetNamespace="http://schemas.microsoft.com/office/2006/metadata/properties" ma:root="true" ma:fieldsID="47bf968f73c9be2d3d3d905990033d24" ns2:_="" ns3:_="">
    <xsd:import namespace="6f2d107f-4409-4c1e-bd6c-74f36b1a6063"/>
    <xsd:import namespace="54ef2a1d-58c9-4efb-8a30-716601a8312e"/>
    <xsd:element name="properties">
      <xsd:complexType>
        <xsd:sequence>
          <xsd:element name="documentManagement">
            <xsd:complexType>
              <xsd:all>
                <xsd:element ref="ns2:j25543a5815d485da9a5e0773ad762e9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Innhold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2d107f-4409-4c1e-bd6c-74f36b1a6063" elementFormDefault="qualified">
    <xsd:import namespace="http://schemas.microsoft.com/office/2006/documentManagement/types"/>
    <xsd:import namespace="http://schemas.microsoft.com/office/infopath/2007/PartnerControls"/>
    <xsd:element name="j25543a5815d485da9a5e0773ad762e9" ma:index="9" nillable="true" ma:taxonomy="true" ma:internalName="j25543a5815d485da9a5e0773ad762e9" ma:taxonomyFieldName="GtProjectPhase" ma:displayName="Fase" ma:fieldId="{325543a5-815d-485d-a9a5-e0773ad762e9}" ma:sspId="eb0be57b-a27d-473a-a780-396a80130851" ma:termSetId="abcfc9d9-a263-4abb-8234-be973c46258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2ed6226-9350-42a8-be5d-1d4fc175c6ed}" ma:internalName="TaxCatchAll" ma:showField="CatchAllData" ma:web="6f2d107f-4409-4c1e-bd6c-74f36b1a60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f2a1d-58c9-4efb-8a30-716601a83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eb0be57b-a27d-473a-a780-396a801308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nnhold" ma:index="22" nillable="true" ma:displayName="Innhold" ma:format="Dropdown" ma:internalName="Innhold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25543a5815d485da9a5e0773ad762e9 xmlns="6f2d107f-4409-4c1e-bd6c-74f36b1a6063">
      <Terms xmlns="http://schemas.microsoft.com/office/infopath/2007/PartnerControls"/>
    </j25543a5815d485da9a5e0773ad762e9>
    <Innhold xmlns="54ef2a1d-58c9-4efb-8a30-716601a8312e" xsi:nil="true"/>
    <lcf76f155ced4ddcb4097134ff3c332f xmlns="54ef2a1d-58c9-4efb-8a30-716601a8312e">
      <Terms xmlns="http://schemas.microsoft.com/office/infopath/2007/PartnerControls"/>
    </lcf76f155ced4ddcb4097134ff3c332f>
    <TaxCatchAll xmlns="6f2d107f-4409-4c1e-bd6c-74f36b1a6063" xsi:nil="true"/>
  </documentManagement>
</p:properties>
</file>

<file path=customXml/itemProps1.xml><?xml version="1.0" encoding="utf-8"?>
<ds:datastoreItem xmlns:ds="http://schemas.openxmlformats.org/officeDocument/2006/customXml" ds:itemID="{E56E4EB3-BCFB-4E4B-8CD6-DCFB1C7C621D}"/>
</file>

<file path=customXml/itemProps2.xml><?xml version="1.0" encoding="utf-8"?>
<ds:datastoreItem xmlns:ds="http://schemas.openxmlformats.org/officeDocument/2006/customXml" ds:itemID="{42EE8AD4-49A9-45A6-8C52-975A259D2026}"/>
</file>

<file path=customXml/itemProps3.xml><?xml version="1.0" encoding="utf-8"?>
<ds:datastoreItem xmlns:ds="http://schemas.openxmlformats.org/officeDocument/2006/customXml" ds:itemID="{3E575D33-136C-4498-9598-5E12CD9A5E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2025-02-05T15:19:00Z</dcterms:created>
  <dcterms:modified xsi:type="dcterms:W3CDTF">2025-02-05T15:19:00Z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0x0101009DEADBB1EF92BB4A9127851244B08582</vt:lpwstr>
  </property>
  <property fmtid="{D5CDD505-2E9C-101B-9397-08002B2CF9AE}" pid="4" name="GtProjectPhase">
    <vt:lpwstr/>
  </property>
</Properties>
</file>